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E473E2" w14:textId="77777777" w:rsidR="00BE0738" w:rsidRPr="009E7933" w:rsidRDefault="0090079E" w:rsidP="00BE0738">
      <w:pPr>
        <w:jc w:val="center"/>
        <w:rPr>
          <w:b/>
          <w:sz w:val="64"/>
          <w:szCs w:val="64"/>
          <w:u w:val="single"/>
        </w:rPr>
      </w:pPr>
      <w:r w:rsidRPr="005019B3">
        <w:rPr>
          <w:rFonts w:ascii="Arial" w:eastAsia="Times New Roman" w:hAnsi="Arial" w:cs="Arial"/>
          <w:sz w:val="24"/>
          <w:szCs w:val="24"/>
          <w:lang w:eastAsia="en-GB"/>
        </w:rPr>
        <w:t>I</w:t>
      </w:r>
      <w:r w:rsidR="00BE0738" w:rsidRPr="00BE0738">
        <w:rPr>
          <w:b/>
          <w:sz w:val="64"/>
          <w:szCs w:val="64"/>
          <w:u w:val="single"/>
        </w:rPr>
        <w:t xml:space="preserve"> </w:t>
      </w:r>
      <w:r w:rsidR="00BE0738" w:rsidRPr="009E7933">
        <w:rPr>
          <w:b/>
          <w:sz w:val="64"/>
          <w:szCs w:val="64"/>
          <w:u w:val="single"/>
        </w:rPr>
        <w:t>CROYDON TRADING STANDARDS</w:t>
      </w:r>
    </w:p>
    <w:p w14:paraId="663E8F46" w14:textId="77777777" w:rsidR="00BE0738" w:rsidRDefault="00BE0738" w:rsidP="00BE0738">
      <w:pPr>
        <w:jc w:val="center"/>
      </w:pPr>
      <w:r w:rsidRPr="009E7933">
        <w:rPr>
          <w:b/>
          <w:sz w:val="64"/>
          <w:szCs w:val="64"/>
          <w:u w:val="single"/>
        </w:rPr>
        <w:t>COMMUNITY ALERT</w:t>
      </w:r>
    </w:p>
    <w:p w14:paraId="090B5909" w14:textId="77777777" w:rsidR="00BE0738" w:rsidRPr="00942939" w:rsidRDefault="00942939" w:rsidP="00942939">
      <w:pPr>
        <w:shd w:val="clear" w:color="auto" w:fill="FFFFFF"/>
        <w:spacing w:before="240" w:after="240" w:line="405" w:lineRule="atLeast"/>
        <w:jc w:val="center"/>
        <w:rPr>
          <w:rFonts w:ascii="Arial" w:eastAsia="Times New Roman" w:hAnsi="Arial" w:cs="Arial"/>
          <w:b/>
          <w:sz w:val="24"/>
          <w:szCs w:val="24"/>
          <w:lang w:eastAsia="en-GB"/>
        </w:rPr>
      </w:pPr>
      <w:r w:rsidRPr="00942939">
        <w:rPr>
          <w:rFonts w:ascii="Arial" w:eastAsia="Times New Roman" w:hAnsi="Arial" w:cs="Arial"/>
          <w:b/>
          <w:sz w:val="24"/>
          <w:szCs w:val="24"/>
          <w:lang w:eastAsia="en-GB"/>
        </w:rPr>
        <w:t xml:space="preserve">Beware of insulation claims that are </w:t>
      </w:r>
      <w:r>
        <w:rPr>
          <w:rFonts w:ascii="Arial" w:eastAsia="Times New Roman" w:hAnsi="Arial" w:cs="Arial"/>
          <w:b/>
          <w:sz w:val="24"/>
          <w:szCs w:val="24"/>
          <w:lang w:eastAsia="en-GB"/>
        </w:rPr>
        <w:t>full of</w:t>
      </w:r>
      <w:r w:rsidRPr="00942939">
        <w:rPr>
          <w:rFonts w:ascii="Arial" w:eastAsia="Times New Roman" w:hAnsi="Arial" w:cs="Arial"/>
          <w:b/>
          <w:sz w:val="24"/>
          <w:szCs w:val="24"/>
          <w:lang w:eastAsia="en-GB"/>
        </w:rPr>
        <w:t xml:space="preserve"> hot air</w:t>
      </w:r>
    </w:p>
    <w:p w14:paraId="13635144" w14:textId="77777777" w:rsidR="0090079E" w:rsidRPr="005019B3" w:rsidRDefault="0090079E" w:rsidP="000E3F3F">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 xml:space="preserve">With the majority of housing stock in this country lacking proper energy efficiency and with the high costs of energy very likely to stay that way for the foreseeable future, householders are understandably looking for measures to </w:t>
      </w:r>
      <w:r w:rsidR="00B1721F" w:rsidRPr="005019B3">
        <w:rPr>
          <w:rFonts w:ascii="Arial" w:eastAsia="Times New Roman" w:hAnsi="Arial" w:cs="Arial"/>
          <w:sz w:val="24"/>
          <w:szCs w:val="24"/>
          <w:lang w:eastAsia="en-GB"/>
        </w:rPr>
        <w:t xml:space="preserve">keep their properties warm and </w:t>
      </w:r>
      <w:r w:rsidRPr="005019B3">
        <w:rPr>
          <w:rFonts w:ascii="Arial" w:eastAsia="Times New Roman" w:hAnsi="Arial" w:cs="Arial"/>
          <w:sz w:val="24"/>
          <w:szCs w:val="24"/>
          <w:lang w:eastAsia="en-GB"/>
        </w:rPr>
        <w:t xml:space="preserve">reduce their bills. </w:t>
      </w:r>
    </w:p>
    <w:p w14:paraId="64314A82" w14:textId="77777777" w:rsidR="0090079E" w:rsidRPr="005019B3" w:rsidRDefault="0090079E" w:rsidP="0090079E">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Spray foam insulation has been in use for more than 30 years and has become increasingly popular. In the form of a liquid foam that's sprayed into position and sets to form an insulating layer</w:t>
      </w:r>
      <w:r w:rsidR="00B1721F" w:rsidRPr="005019B3">
        <w:rPr>
          <w:rFonts w:ascii="Arial" w:eastAsia="Times New Roman" w:hAnsi="Arial" w:cs="Arial"/>
          <w:sz w:val="24"/>
          <w:szCs w:val="24"/>
          <w:lang w:eastAsia="en-GB"/>
        </w:rPr>
        <w:t>, it</w:t>
      </w:r>
      <w:r w:rsidRPr="005019B3">
        <w:rPr>
          <w:rFonts w:ascii="Arial" w:eastAsia="Times New Roman" w:hAnsi="Arial" w:cs="Arial"/>
          <w:sz w:val="24"/>
          <w:szCs w:val="24"/>
          <w:lang w:eastAsia="en-GB"/>
        </w:rPr>
        <w:t xml:space="preserve"> can be used to insulate </w:t>
      </w:r>
      <w:r w:rsidR="00B1721F" w:rsidRPr="005019B3">
        <w:rPr>
          <w:rFonts w:ascii="Arial" w:eastAsia="Times New Roman" w:hAnsi="Arial" w:cs="Arial"/>
          <w:sz w:val="24"/>
          <w:szCs w:val="24"/>
          <w:lang w:eastAsia="en-GB"/>
        </w:rPr>
        <w:t>areas including the</w:t>
      </w:r>
      <w:r w:rsidRPr="005019B3">
        <w:rPr>
          <w:rFonts w:ascii="Arial" w:eastAsia="Times New Roman" w:hAnsi="Arial" w:cs="Arial"/>
          <w:sz w:val="24"/>
          <w:szCs w:val="24"/>
          <w:lang w:eastAsia="en-GB"/>
        </w:rPr>
        <w:t xml:space="preserve"> roof, loft, walls</w:t>
      </w:r>
      <w:r w:rsidR="00B1721F" w:rsidRPr="005019B3">
        <w:rPr>
          <w:rFonts w:ascii="Arial" w:eastAsia="Times New Roman" w:hAnsi="Arial" w:cs="Arial"/>
          <w:sz w:val="24"/>
          <w:szCs w:val="24"/>
          <w:lang w:eastAsia="en-GB"/>
        </w:rPr>
        <w:t xml:space="preserve"> and floors.</w:t>
      </w:r>
    </w:p>
    <w:p w14:paraId="52044EE4" w14:textId="77777777" w:rsidR="00701EA7" w:rsidRPr="005019B3" w:rsidRDefault="00B1721F" w:rsidP="00701EA7">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 xml:space="preserve">However, it is known that there can be particular issues with loft and roof insulation where it is incorrectly or unwisely used and particularly where those who do the job are not expert. </w:t>
      </w:r>
    </w:p>
    <w:p w14:paraId="0A536FBA" w14:textId="77777777" w:rsidR="00B1721F" w:rsidRPr="005019B3" w:rsidRDefault="00B1721F" w:rsidP="00B1721F">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The installer must be trained and assessed by the British Board of Agrément (BBA, a UK trade body that certifies installers’ competence), and the spray foam product should also have a BBA certificate or equivalent.</w:t>
      </w:r>
    </w:p>
    <w:p w14:paraId="3DF1DF74" w14:textId="77777777" w:rsidR="00701EA7" w:rsidRPr="005019B3" w:rsidRDefault="005019B3" w:rsidP="00701EA7">
      <w:pPr>
        <w:shd w:val="clear" w:color="auto" w:fill="FFFFFF"/>
        <w:spacing w:before="240" w:after="240" w:line="405" w:lineRule="atLeast"/>
        <w:rPr>
          <w:rFonts w:ascii="Arial" w:eastAsia="Times New Roman" w:hAnsi="Arial" w:cs="Arial"/>
          <w:sz w:val="24"/>
          <w:szCs w:val="24"/>
          <w:lang w:eastAsia="en-GB"/>
        </w:rPr>
      </w:pPr>
      <w:r>
        <w:rPr>
          <w:rFonts w:ascii="Arial" w:eastAsia="Times New Roman" w:hAnsi="Arial" w:cs="Arial"/>
          <w:sz w:val="24"/>
          <w:szCs w:val="24"/>
          <w:lang w:eastAsia="en-GB"/>
        </w:rPr>
        <w:t>E</w:t>
      </w:r>
      <w:r w:rsidR="00701EA7" w:rsidRPr="005019B3">
        <w:rPr>
          <w:rFonts w:ascii="Arial" w:eastAsia="Times New Roman" w:hAnsi="Arial" w:cs="Arial"/>
          <w:sz w:val="24"/>
          <w:szCs w:val="24"/>
          <w:lang w:eastAsia="en-GB"/>
        </w:rPr>
        <w:t xml:space="preserve">ven if done well, there can be drawbacks, but </w:t>
      </w:r>
      <w:r w:rsidR="009A1982" w:rsidRPr="005019B3">
        <w:rPr>
          <w:rFonts w:ascii="Arial" w:eastAsia="Times New Roman" w:hAnsi="Arial" w:cs="Arial"/>
          <w:sz w:val="24"/>
          <w:szCs w:val="24"/>
          <w:lang w:eastAsia="en-GB"/>
        </w:rPr>
        <w:t>i</w:t>
      </w:r>
      <w:r w:rsidR="00701EA7" w:rsidRPr="005019B3">
        <w:rPr>
          <w:rFonts w:ascii="Arial" w:eastAsia="Times New Roman" w:hAnsi="Arial" w:cs="Arial"/>
          <w:sz w:val="24"/>
          <w:szCs w:val="24"/>
          <w:lang w:eastAsia="en-GB"/>
        </w:rPr>
        <w:t>f done poorly, it can reduce ventilation within the roof space, causing humidity and damp, which places roof timbers at risk of decay</w:t>
      </w:r>
      <w:r w:rsidR="009A1982" w:rsidRPr="005019B3">
        <w:rPr>
          <w:rFonts w:ascii="Arial" w:eastAsia="Times New Roman" w:hAnsi="Arial" w:cs="Arial"/>
          <w:sz w:val="24"/>
          <w:szCs w:val="24"/>
          <w:lang w:eastAsia="en-GB"/>
        </w:rPr>
        <w:t>; and can be</w:t>
      </w:r>
      <w:r w:rsidR="00701EA7" w:rsidRPr="005019B3">
        <w:rPr>
          <w:rFonts w:ascii="Arial" w:eastAsia="Times New Roman" w:hAnsi="Arial" w:cs="Arial"/>
          <w:sz w:val="24"/>
          <w:szCs w:val="24"/>
          <w:lang w:eastAsia="en-GB"/>
        </w:rPr>
        <w:t xml:space="preserve"> often ugly and messy, and can</w:t>
      </w:r>
      <w:r w:rsidR="009A1982" w:rsidRPr="005019B3">
        <w:rPr>
          <w:rFonts w:ascii="Arial" w:eastAsia="Times New Roman" w:hAnsi="Arial" w:cs="Arial"/>
          <w:sz w:val="24"/>
          <w:szCs w:val="24"/>
          <w:lang w:eastAsia="en-GB"/>
        </w:rPr>
        <w:t>not</w:t>
      </w:r>
      <w:r w:rsidR="00701EA7" w:rsidRPr="005019B3">
        <w:rPr>
          <w:rFonts w:ascii="Arial" w:eastAsia="Times New Roman" w:hAnsi="Arial" w:cs="Arial"/>
          <w:sz w:val="24"/>
          <w:szCs w:val="24"/>
          <w:lang w:eastAsia="en-GB"/>
        </w:rPr>
        <w:t xml:space="preserve"> be decorated over, </w:t>
      </w:r>
    </w:p>
    <w:p w14:paraId="0316376A" w14:textId="77777777" w:rsidR="000C46F9" w:rsidRPr="005019B3" w:rsidRDefault="009A1982" w:rsidP="00171A26">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Trading Standards (usually via our colleagues at Citizens Advice (CACS)</w:t>
      </w:r>
      <w:r w:rsidR="0069655B" w:rsidRPr="005019B3">
        <w:rPr>
          <w:rFonts w:ascii="Arial" w:eastAsia="Times New Roman" w:hAnsi="Arial" w:cs="Arial"/>
          <w:sz w:val="24"/>
          <w:szCs w:val="24"/>
          <w:lang w:eastAsia="en-GB"/>
        </w:rPr>
        <w:t xml:space="preserve"> regularly receive complaints regarding </w:t>
      </w:r>
      <w:r w:rsidR="00171A26" w:rsidRPr="005019B3">
        <w:rPr>
          <w:rFonts w:ascii="Arial" w:eastAsia="Times New Roman" w:hAnsi="Arial" w:cs="Arial"/>
          <w:sz w:val="24"/>
          <w:szCs w:val="24"/>
          <w:lang w:eastAsia="en-GB"/>
        </w:rPr>
        <w:t>providers of</w:t>
      </w:r>
      <w:r w:rsidR="0069655B" w:rsidRPr="005019B3">
        <w:rPr>
          <w:rFonts w:ascii="Arial" w:eastAsia="Times New Roman" w:hAnsi="Arial" w:cs="Arial"/>
          <w:sz w:val="24"/>
          <w:szCs w:val="24"/>
          <w:lang w:eastAsia="en-GB"/>
        </w:rPr>
        <w:t xml:space="preserve"> insulation</w:t>
      </w:r>
      <w:r w:rsidR="005019B3">
        <w:rPr>
          <w:rFonts w:ascii="Arial" w:eastAsia="Times New Roman" w:hAnsi="Arial" w:cs="Arial"/>
          <w:sz w:val="24"/>
          <w:szCs w:val="24"/>
          <w:lang w:eastAsia="en-GB"/>
        </w:rPr>
        <w:t>, often</w:t>
      </w:r>
      <w:r w:rsidR="00171A26" w:rsidRPr="005019B3">
        <w:rPr>
          <w:rFonts w:ascii="Arial" w:eastAsia="Times New Roman" w:hAnsi="Arial" w:cs="Arial"/>
          <w:sz w:val="24"/>
          <w:szCs w:val="24"/>
          <w:lang w:eastAsia="en-GB"/>
        </w:rPr>
        <w:t xml:space="preserve"> cold callers</w:t>
      </w:r>
      <w:r w:rsidR="000C46F9" w:rsidRPr="005019B3">
        <w:rPr>
          <w:rFonts w:ascii="Arial" w:eastAsia="Times New Roman" w:hAnsi="Arial" w:cs="Arial"/>
          <w:sz w:val="24"/>
          <w:szCs w:val="24"/>
          <w:lang w:eastAsia="en-GB"/>
        </w:rPr>
        <w:t xml:space="preserve"> targeting homeowners </w:t>
      </w:r>
      <w:r w:rsidR="00171A26" w:rsidRPr="005019B3">
        <w:rPr>
          <w:rFonts w:ascii="Arial" w:eastAsia="Times New Roman" w:hAnsi="Arial" w:cs="Arial"/>
          <w:sz w:val="24"/>
          <w:szCs w:val="24"/>
          <w:lang w:eastAsia="en-GB"/>
        </w:rPr>
        <w:t>offering to install spray foam insulation</w:t>
      </w:r>
      <w:r w:rsidR="000C46F9" w:rsidRPr="005019B3">
        <w:rPr>
          <w:rFonts w:ascii="Arial" w:eastAsia="Times New Roman" w:hAnsi="Arial" w:cs="Arial"/>
          <w:sz w:val="24"/>
          <w:szCs w:val="24"/>
          <w:lang w:eastAsia="en-GB"/>
        </w:rPr>
        <w:t xml:space="preserve"> without the proper training and often at excessive cost.</w:t>
      </w:r>
    </w:p>
    <w:p w14:paraId="0658A1EC" w14:textId="77777777" w:rsidR="000C46F9" w:rsidRPr="005019B3" w:rsidRDefault="000C46F9" w:rsidP="000C46F9">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lastRenderedPageBreak/>
        <w:t>Some traders will tell the householder that they can claim the majority of the money back by means of a UK government grant which the householder subsequently finds out does not exist.</w:t>
      </w:r>
    </w:p>
    <w:p w14:paraId="114887FF" w14:textId="77777777" w:rsidR="00171A26" w:rsidRPr="005019B3" w:rsidRDefault="005019B3" w:rsidP="00171A26">
      <w:pPr>
        <w:shd w:val="clear" w:color="auto" w:fill="FFFFFF"/>
        <w:spacing w:before="240" w:after="240" w:line="405" w:lineRule="atLeast"/>
        <w:rPr>
          <w:rFonts w:ascii="Arial" w:eastAsia="Times New Roman" w:hAnsi="Arial" w:cs="Arial"/>
          <w:sz w:val="24"/>
          <w:szCs w:val="24"/>
          <w:lang w:eastAsia="en-GB"/>
        </w:rPr>
      </w:pPr>
      <w:r>
        <w:rPr>
          <w:rFonts w:ascii="Arial" w:eastAsia="Times New Roman" w:hAnsi="Arial" w:cs="Arial"/>
          <w:sz w:val="24"/>
          <w:szCs w:val="24"/>
          <w:lang w:eastAsia="en-GB"/>
        </w:rPr>
        <w:t>However, p</w:t>
      </w:r>
      <w:r w:rsidR="000C46F9" w:rsidRPr="005019B3">
        <w:rPr>
          <w:rFonts w:ascii="Arial" w:eastAsia="Times New Roman" w:hAnsi="Arial" w:cs="Arial"/>
          <w:sz w:val="24"/>
          <w:szCs w:val="24"/>
          <w:lang w:eastAsia="en-GB"/>
        </w:rPr>
        <w:t>erhaps the biggest problem with spray foam insulation, even when installed correctly, is the issue of selling the property in the future and its effect on the property value.</w:t>
      </w:r>
    </w:p>
    <w:p w14:paraId="26960105" w14:textId="77777777" w:rsidR="005019B3" w:rsidRPr="005019B3" w:rsidRDefault="005019B3" w:rsidP="005019B3">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According to the Royal Institution of Chartered Surveyors (RICS), if a surveyor encounters spray foam insulation during an inspection, they may reduce the value of the property or request an independent specialist report. In some cases, spray foam insulation may even render a property un-mortgageable in the eyes of a lender until the insulation has been removed, which is both difficult and costly.</w:t>
      </w:r>
    </w:p>
    <w:p w14:paraId="63B1DAAB" w14:textId="77777777" w:rsidR="005019B3" w:rsidRDefault="005019B3" w:rsidP="005019B3">
      <w:pPr>
        <w:shd w:val="clear" w:color="auto" w:fill="FFFFFF"/>
        <w:spacing w:before="240" w:after="240" w:line="405" w:lineRule="atLeast"/>
        <w:rPr>
          <w:rFonts w:ascii="Arial" w:eastAsia="Times New Roman" w:hAnsi="Arial" w:cs="Arial"/>
          <w:sz w:val="24"/>
          <w:szCs w:val="24"/>
          <w:lang w:eastAsia="en-GB"/>
        </w:rPr>
      </w:pPr>
      <w:r w:rsidRPr="005019B3">
        <w:rPr>
          <w:rFonts w:ascii="Arial" w:eastAsia="Times New Roman" w:hAnsi="Arial" w:cs="Arial"/>
          <w:sz w:val="24"/>
          <w:szCs w:val="24"/>
          <w:lang w:eastAsia="en-GB"/>
        </w:rPr>
        <w:t xml:space="preserve">The spray foam industry is currently working with lenders and valuers to try and resolve this issue. The National Insulation Association recommends making sure your installer </w:t>
      </w:r>
      <w:r w:rsidR="00917282">
        <w:rPr>
          <w:rFonts w:ascii="Arial" w:eastAsia="Times New Roman" w:hAnsi="Arial" w:cs="Arial"/>
          <w:sz w:val="24"/>
          <w:szCs w:val="24"/>
          <w:lang w:eastAsia="en-GB"/>
        </w:rPr>
        <w:t xml:space="preserve">having done the survey </w:t>
      </w:r>
      <w:r w:rsidRPr="005019B3">
        <w:rPr>
          <w:rFonts w:ascii="Arial" w:eastAsia="Times New Roman" w:hAnsi="Arial" w:cs="Arial"/>
          <w:sz w:val="24"/>
          <w:szCs w:val="24"/>
          <w:lang w:eastAsia="en-GB"/>
        </w:rPr>
        <w:t xml:space="preserve">provides you </w:t>
      </w:r>
      <w:r w:rsidR="00917282" w:rsidRPr="005019B3">
        <w:rPr>
          <w:rFonts w:ascii="Arial" w:eastAsia="Times New Roman" w:hAnsi="Arial" w:cs="Arial"/>
          <w:sz w:val="24"/>
          <w:szCs w:val="24"/>
          <w:lang w:eastAsia="en-GB"/>
        </w:rPr>
        <w:t>with relevant</w:t>
      </w:r>
      <w:r w:rsidR="00917282">
        <w:rPr>
          <w:rFonts w:ascii="Arial" w:eastAsia="Times New Roman" w:hAnsi="Arial" w:cs="Arial"/>
          <w:sz w:val="24"/>
          <w:szCs w:val="24"/>
          <w:lang w:eastAsia="en-GB"/>
        </w:rPr>
        <w:t xml:space="preserve"> </w:t>
      </w:r>
      <w:r w:rsidRPr="005019B3">
        <w:rPr>
          <w:rFonts w:ascii="Arial" w:eastAsia="Times New Roman" w:hAnsi="Arial" w:cs="Arial"/>
          <w:sz w:val="24"/>
          <w:szCs w:val="24"/>
          <w:lang w:eastAsia="en-GB"/>
        </w:rPr>
        <w:t>paperwork which should help in the event of a dispute with a valuer.</w:t>
      </w:r>
    </w:p>
    <w:p w14:paraId="391EBD02" w14:textId="77777777" w:rsidR="00917282" w:rsidRPr="00D33945" w:rsidRDefault="00917282" w:rsidP="00917282">
      <w:pPr>
        <w:shd w:val="clear" w:color="auto" w:fill="FFFFFF"/>
        <w:spacing w:before="360" w:after="360" w:line="401" w:lineRule="atLeast"/>
        <w:rPr>
          <w:rFonts w:ascii="Arial" w:eastAsia="Times New Roman" w:hAnsi="Arial" w:cs="Arial"/>
          <w:color w:val="666666"/>
          <w:sz w:val="24"/>
          <w:szCs w:val="24"/>
          <w:lang w:eastAsia="en-GB"/>
        </w:rPr>
      </w:pPr>
      <w:r w:rsidRPr="00D33945">
        <w:rPr>
          <w:rFonts w:ascii="Arial" w:eastAsia="Times New Roman" w:hAnsi="Arial" w:cs="Arial"/>
          <w:color w:val="666666"/>
          <w:sz w:val="24"/>
          <w:szCs w:val="24"/>
          <w:lang w:eastAsia="en-GB"/>
        </w:rPr>
        <w:t xml:space="preserve">To report a suspected crime, or if you </w:t>
      </w:r>
      <w:r>
        <w:rPr>
          <w:rFonts w:ascii="Arial" w:eastAsia="Times New Roman" w:hAnsi="Arial" w:cs="Arial"/>
          <w:color w:val="666666"/>
          <w:sz w:val="24"/>
          <w:szCs w:val="24"/>
          <w:lang w:eastAsia="en-GB"/>
        </w:rPr>
        <w:t xml:space="preserve">feel you </w:t>
      </w:r>
      <w:r w:rsidRPr="00D33945">
        <w:rPr>
          <w:rFonts w:ascii="Arial" w:eastAsia="Times New Roman" w:hAnsi="Arial" w:cs="Arial"/>
          <w:color w:val="666666"/>
          <w:sz w:val="24"/>
          <w:szCs w:val="24"/>
          <w:lang w:eastAsia="en-GB"/>
        </w:rPr>
        <w:t>have fallen victim to fraud, contact </w:t>
      </w:r>
      <w:hyperlink r:id="rId5" w:history="1">
        <w:r w:rsidRPr="00D33945">
          <w:rPr>
            <w:rFonts w:ascii="Arial" w:eastAsia="Times New Roman" w:hAnsi="Arial" w:cs="Arial"/>
            <w:color w:val="3D73AD"/>
            <w:sz w:val="24"/>
            <w:szCs w:val="24"/>
            <w:u w:val="single"/>
            <w:lang w:eastAsia="en-GB"/>
          </w:rPr>
          <w:t>Action Fraud</w:t>
        </w:r>
      </w:hyperlink>
      <w:r w:rsidRPr="00D33945">
        <w:rPr>
          <w:rFonts w:ascii="Arial" w:eastAsia="Times New Roman" w:hAnsi="Arial" w:cs="Arial"/>
          <w:color w:val="666666"/>
          <w:sz w:val="24"/>
          <w:szCs w:val="24"/>
          <w:lang w:eastAsia="en-GB"/>
        </w:rPr>
        <w:t xml:space="preserve"> via its website or by calling 0300 123 2040 </w:t>
      </w:r>
    </w:p>
    <w:p w14:paraId="6B45C0A7" w14:textId="77777777" w:rsidR="00917282" w:rsidRPr="005019B3" w:rsidRDefault="00917282" w:rsidP="005019B3">
      <w:pPr>
        <w:shd w:val="clear" w:color="auto" w:fill="FFFFFF"/>
        <w:spacing w:before="240" w:after="240" w:line="405" w:lineRule="atLeast"/>
        <w:rPr>
          <w:rFonts w:ascii="Arial" w:eastAsia="Times New Roman" w:hAnsi="Arial" w:cs="Arial"/>
          <w:sz w:val="24"/>
          <w:szCs w:val="24"/>
          <w:lang w:eastAsia="en-GB"/>
        </w:rPr>
      </w:pPr>
      <w:r>
        <w:rPr>
          <w:rFonts w:ascii="Arial" w:eastAsia="Times New Roman" w:hAnsi="Arial" w:cs="Arial"/>
          <w:sz w:val="24"/>
          <w:szCs w:val="24"/>
          <w:lang w:eastAsia="en-GB"/>
        </w:rPr>
        <w:t>Otherwise, for your initial civil advice contact CACS on 0808 223 1133</w:t>
      </w:r>
    </w:p>
    <w:p w14:paraId="6DFCB915" w14:textId="77777777" w:rsidR="00917282" w:rsidRPr="00044E52" w:rsidRDefault="00917282" w:rsidP="00917282">
      <w:pPr>
        <w:spacing w:after="0" w:line="180" w:lineRule="atLeast"/>
        <w:rPr>
          <w:rFonts w:ascii="Arial" w:eastAsia="Times New Roman" w:hAnsi="Arial" w:cs="Arial"/>
          <w:color w:val="666666"/>
          <w:sz w:val="24"/>
          <w:szCs w:val="24"/>
          <w:lang w:eastAsia="en-GB"/>
        </w:rPr>
      </w:pPr>
      <w:r w:rsidRPr="00044E52">
        <w:rPr>
          <w:rFonts w:ascii="Arial" w:eastAsia="Times New Roman" w:hAnsi="Arial" w:cs="Arial"/>
          <w:color w:val="666666"/>
          <w:sz w:val="24"/>
          <w:szCs w:val="24"/>
          <w:lang w:eastAsia="en-GB"/>
        </w:rPr>
        <w:t xml:space="preserve">Further advice can be obtained by emailing  </w:t>
      </w:r>
    </w:p>
    <w:p w14:paraId="1355428F" w14:textId="77777777" w:rsidR="00917282" w:rsidRPr="00044E52" w:rsidRDefault="00CC1687" w:rsidP="00917282">
      <w:pPr>
        <w:spacing w:after="0" w:line="180" w:lineRule="atLeast"/>
        <w:rPr>
          <w:rFonts w:ascii="Arial" w:hAnsi="Arial" w:cs="Arial"/>
          <w:sz w:val="24"/>
          <w:szCs w:val="24"/>
        </w:rPr>
      </w:pPr>
      <w:hyperlink r:id="rId6" w:history="1">
        <w:r w:rsidR="00917282" w:rsidRPr="00044E52">
          <w:rPr>
            <w:rStyle w:val="Hyperlink"/>
            <w:rFonts w:ascii="Arial" w:eastAsia="Times New Roman" w:hAnsi="Arial" w:cs="Arial"/>
            <w:sz w:val="24"/>
            <w:szCs w:val="24"/>
            <w:lang w:eastAsia="en-GB"/>
          </w:rPr>
          <w:t>trading.standards@croydon.gov.uk</w:t>
        </w:r>
      </w:hyperlink>
      <w:r w:rsidR="00917282" w:rsidRPr="00044E52">
        <w:rPr>
          <w:rFonts w:ascii="Arial" w:eastAsia="Times New Roman" w:hAnsi="Arial" w:cs="Arial"/>
          <w:color w:val="666666"/>
          <w:sz w:val="24"/>
          <w:szCs w:val="24"/>
          <w:lang w:eastAsia="en-GB"/>
        </w:rPr>
        <w:t xml:space="preserve">   </w:t>
      </w:r>
    </w:p>
    <w:p w14:paraId="48E71907" w14:textId="77777777" w:rsidR="00C83F89" w:rsidRPr="005019B3" w:rsidRDefault="00C83F89">
      <w:pPr>
        <w:rPr>
          <w:sz w:val="24"/>
          <w:szCs w:val="24"/>
        </w:rPr>
      </w:pPr>
    </w:p>
    <w:sectPr w:rsidR="00C83F89" w:rsidRPr="005019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4C5675"/>
    <w:multiLevelType w:val="multilevel"/>
    <w:tmpl w:val="3F62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226F93"/>
    <w:multiLevelType w:val="hybridMultilevel"/>
    <w:tmpl w:val="6D3E3A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AD7C1B"/>
    <w:multiLevelType w:val="multilevel"/>
    <w:tmpl w:val="EA0A0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B41B69"/>
    <w:multiLevelType w:val="multilevel"/>
    <w:tmpl w:val="73C26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614B0D"/>
    <w:multiLevelType w:val="multilevel"/>
    <w:tmpl w:val="FBCA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E82B36"/>
    <w:multiLevelType w:val="multilevel"/>
    <w:tmpl w:val="E13EB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0143199">
    <w:abstractNumId w:val="0"/>
  </w:num>
  <w:num w:numId="2" w16cid:durableId="1006595549">
    <w:abstractNumId w:val="2"/>
  </w:num>
  <w:num w:numId="3" w16cid:durableId="288555840">
    <w:abstractNumId w:val="3"/>
  </w:num>
  <w:num w:numId="4" w16cid:durableId="812992578">
    <w:abstractNumId w:val="4"/>
  </w:num>
  <w:num w:numId="5" w16cid:durableId="780611446">
    <w:abstractNumId w:val="5"/>
  </w:num>
  <w:num w:numId="6" w16cid:durableId="1415853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F3F"/>
    <w:rsid w:val="000C46F9"/>
    <w:rsid w:val="000E3F3F"/>
    <w:rsid w:val="00171A26"/>
    <w:rsid w:val="004B533A"/>
    <w:rsid w:val="005019B3"/>
    <w:rsid w:val="0069655B"/>
    <w:rsid w:val="00701EA7"/>
    <w:rsid w:val="0090079E"/>
    <w:rsid w:val="00917282"/>
    <w:rsid w:val="00942939"/>
    <w:rsid w:val="009A1982"/>
    <w:rsid w:val="00B066CE"/>
    <w:rsid w:val="00B1721F"/>
    <w:rsid w:val="00BE0738"/>
    <w:rsid w:val="00C83F89"/>
    <w:rsid w:val="00CC16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AE63E"/>
  <w15:chartTrackingRefBased/>
  <w15:docId w15:val="{41E2C6D7-5C78-4D7E-A2CC-E24923B53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7282"/>
    <w:rPr>
      <w:color w:val="0563C1" w:themeColor="hyperlink"/>
      <w:u w:val="single"/>
    </w:rPr>
  </w:style>
  <w:style w:type="paragraph" w:customStyle="1" w:styleId="abstract">
    <w:name w:val="abstract"/>
    <w:basedOn w:val="Normal"/>
    <w:rsid w:val="00BE073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429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6984937">
      <w:bodyDiv w:val="1"/>
      <w:marLeft w:val="0"/>
      <w:marRight w:val="0"/>
      <w:marTop w:val="0"/>
      <w:marBottom w:val="0"/>
      <w:divBdr>
        <w:top w:val="none" w:sz="0" w:space="0" w:color="auto"/>
        <w:left w:val="none" w:sz="0" w:space="0" w:color="auto"/>
        <w:bottom w:val="none" w:sz="0" w:space="0" w:color="auto"/>
        <w:right w:val="none" w:sz="0" w:space="0" w:color="auto"/>
      </w:divBdr>
      <w:divsChild>
        <w:div w:id="1951929698">
          <w:marLeft w:val="0"/>
          <w:marRight w:val="0"/>
          <w:marTop w:val="0"/>
          <w:marBottom w:val="0"/>
          <w:divBdr>
            <w:top w:val="none" w:sz="0" w:space="0" w:color="auto"/>
            <w:left w:val="none" w:sz="0" w:space="0" w:color="auto"/>
            <w:bottom w:val="none" w:sz="0" w:space="0" w:color="auto"/>
            <w:right w:val="none" w:sz="0" w:space="0" w:color="auto"/>
          </w:divBdr>
          <w:divsChild>
            <w:div w:id="5256745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10184508">
          <w:marLeft w:val="0"/>
          <w:marRight w:val="0"/>
          <w:marTop w:val="0"/>
          <w:marBottom w:val="0"/>
          <w:divBdr>
            <w:top w:val="none" w:sz="0" w:space="0" w:color="auto"/>
            <w:left w:val="none" w:sz="0" w:space="0" w:color="auto"/>
            <w:bottom w:val="none" w:sz="0" w:space="0" w:color="auto"/>
            <w:right w:val="none" w:sz="0" w:space="0" w:color="auto"/>
          </w:divBdr>
          <w:divsChild>
            <w:div w:id="1739863091">
              <w:marLeft w:val="0"/>
              <w:marRight w:val="0"/>
              <w:marTop w:val="0"/>
              <w:marBottom w:val="0"/>
              <w:divBdr>
                <w:top w:val="none" w:sz="0" w:space="0" w:color="auto"/>
                <w:left w:val="none" w:sz="0" w:space="0" w:color="auto"/>
                <w:bottom w:val="none" w:sz="0" w:space="0" w:color="auto"/>
                <w:right w:val="none" w:sz="0" w:space="0" w:color="auto"/>
              </w:divBdr>
              <w:divsChild>
                <w:div w:id="153108127">
                  <w:marLeft w:val="0"/>
                  <w:marRight w:val="0"/>
                  <w:marTop w:val="0"/>
                  <w:marBottom w:val="0"/>
                  <w:divBdr>
                    <w:top w:val="none" w:sz="0" w:space="0" w:color="auto"/>
                    <w:left w:val="none" w:sz="0" w:space="0" w:color="auto"/>
                    <w:bottom w:val="none" w:sz="0" w:space="0" w:color="auto"/>
                    <w:right w:val="none" w:sz="0" w:space="0" w:color="auto"/>
                  </w:divBdr>
                  <w:divsChild>
                    <w:div w:id="249774759">
                      <w:marLeft w:val="360"/>
                      <w:marRight w:val="0"/>
                      <w:marTop w:val="0"/>
                      <w:marBottom w:val="0"/>
                      <w:divBdr>
                        <w:top w:val="none" w:sz="0" w:space="0" w:color="auto"/>
                        <w:left w:val="none" w:sz="0" w:space="0" w:color="auto"/>
                        <w:bottom w:val="none" w:sz="0" w:space="0" w:color="auto"/>
                        <w:right w:val="none" w:sz="0" w:space="0" w:color="auto"/>
                      </w:divBdr>
                      <w:divsChild>
                        <w:div w:id="216400850">
                          <w:marLeft w:val="0"/>
                          <w:marRight w:val="0"/>
                          <w:marTop w:val="0"/>
                          <w:marBottom w:val="0"/>
                          <w:divBdr>
                            <w:top w:val="none" w:sz="0" w:space="0" w:color="auto"/>
                            <w:left w:val="none" w:sz="0" w:space="0" w:color="auto"/>
                            <w:bottom w:val="none" w:sz="0" w:space="0" w:color="auto"/>
                            <w:right w:val="none" w:sz="0" w:space="0" w:color="auto"/>
                          </w:divBdr>
                          <w:divsChild>
                            <w:div w:id="142091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225362">
                      <w:marLeft w:val="0"/>
                      <w:marRight w:val="0"/>
                      <w:marTop w:val="0"/>
                      <w:marBottom w:val="0"/>
                      <w:divBdr>
                        <w:top w:val="none" w:sz="0" w:space="0" w:color="auto"/>
                        <w:left w:val="none" w:sz="0" w:space="0" w:color="auto"/>
                        <w:bottom w:val="none" w:sz="0" w:space="0" w:color="auto"/>
                        <w:right w:val="none" w:sz="0" w:space="0" w:color="auto"/>
                      </w:divBdr>
                      <w:divsChild>
                        <w:div w:id="3472179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0832423">
          <w:marLeft w:val="0"/>
          <w:marRight w:val="0"/>
          <w:marTop w:val="0"/>
          <w:marBottom w:val="0"/>
          <w:divBdr>
            <w:top w:val="none" w:sz="0" w:space="0" w:color="auto"/>
            <w:left w:val="none" w:sz="0" w:space="0" w:color="auto"/>
            <w:bottom w:val="none" w:sz="0" w:space="0" w:color="auto"/>
            <w:right w:val="none" w:sz="0" w:space="0" w:color="auto"/>
          </w:divBdr>
          <w:divsChild>
            <w:div w:id="2086763025">
              <w:marLeft w:val="0"/>
              <w:marRight w:val="0"/>
              <w:marTop w:val="0"/>
              <w:marBottom w:val="0"/>
              <w:divBdr>
                <w:top w:val="none" w:sz="0" w:space="0" w:color="auto"/>
                <w:left w:val="none" w:sz="0" w:space="0" w:color="auto"/>
                <w:bottom w:val="none" w:sz="0" w:space="0" w:color="auto"/>
                <w:right w:val="none" w:sz="0" w:space="0" w:color="auto"/>
              </w:divBdr>
              <w:divsChild>
                <w:div w:id="1575235257">
                  <w:marLeft w:val="0"/>
                  <w:marRight w:val="0"/>
                  <w:marTop w:val="0"/>
                  <w:marBottom w:val="0"/>
                  <w:divBdr>
                    <w:top w:val="none" w:sz="0" w:space="0" w:color="auto"/>
                    <w:left w:val="none" w:sz="0" w:space="0" w:color="auto"/>
                    <w:bottom w:val="none" w:sz="0" w:space="0" w:color="auto"/>
                    <w:right w:val="none" w:sz="0" w:space="0" w:color="auto"/>
                  </w:divBdr>
                  <w:divsChild>
                    <w:div w:id="72210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406948">
          <w:marLeft w:val="0"/>
          <w:marRight w:val="0"/>
          <w:marTop w:val="0"/>
          <w:marBottom w:val="0"/>
          <w:divBdr>
            <w:top w:val="none" w:sz="0" w:space="0" w:color="auto"/>
            <w:left w:val="none" w:sz="0" w:space="0" w:color="auto"/>
            <w:bottom w:val="none" w:sz="0" w:space="0" w:color="auto"/>
            <w:right w:val="none" w:sz="0" w:space="0" w:color="auto"/>
          </w:divBdr>
          <w:divsChild>
            <w:div w:id="49519681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90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ading.standards@croydon.gov.uk" TargetMode="External"/><Relationship Id="rId5" Type="http://schemas.openxmlformats.org/officeDocument/2006/relationships/hyperlink" Target="https://www.actionfraud.police.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454</Words>
  <Characters>2589</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LBC</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 Jeremy</dc:creator>
  <cp:keywords/>
  <dc:description/>
  <cp:lastModifiedBy>Hearn, Robert</cp:lastModifiedBy>
  <cp:revision>2</cp:revision>
  <dcterms:created xsi:type="dcterms:W3CDTF">2024-06-26T14:02:00Z</dcterms:created>
  <dcterms:modified xsi:type="dcterms:W3CDTF">2024-06-26T14:02:00Z</dcterms:modified>
</cp:coreProperties>
</file>